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350"/>
        <w:gridCol w:w="3870"/>
      </w:tblGrid>
      <w:tr w:rsidR="00D71CE6" w:rsidRPr="00051EC1" w:rsidTr="00051EC1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D71CE6" w:rsidRPr="00051EC1" w:rsidRDefault="00D71CE6" w:rsidP="00051EC1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51EC1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051EC1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051EC1">
              <w:rPr>
                <w:rFonts w:ascii="Times New Roman" w:hAnsi="Times New Roman"/>
              </w:rPr>
              <w:t>Shkencat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D71CE6" w:rsidRPr="00051EC1" w:rsidRDefault="00D71CE6" w:rsidP="00051EC1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51EC1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051EC1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D71CE6" w:rsidRPr="00051EC1" w:rsidRDefault="00D71CE6" w:rsidP="00051EC1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51EC1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051EC1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D71CE6" w:rsidRPr="00051EC1" w:rsidRDefault="00D71CE6" w:rsidP="00051EC1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51EC1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051EC1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051EC1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D71CE6" w:rsidRPr="00051EC1" w:rsidTr="00051EC1">
        <w:trPr>
          <w:trHeight w:val="1502"/>
        </w:trPr>
        <w:tc>
          <w:tcPr>
            <w:tcW w:w="5760" w:type="dxa"/>
            <w:gridSpan w:val="2"/>
            <w:vAlign w:val="center"/>
          </w:tcPr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1EC1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1EC1">
              <w:rPr>
                <w:rFonts w:ascii="Times New Roman" w:hAnsi="Times New Roman"/>
                <w:b/>
                <w:bCs/>
              </w:rPr>
              <w:t xml:space="preserve">1.1 </w:t>
            </w:r>
            <w:proofErr w:type="spellStart"/>
            <w:r w:rsidRPr="00051EC1">
              <w:rPr>
                <w:rFonts w:ascii="Times New Roman" w:hAnsi="Times New Roman"/>
                <w:b/>
                <w:bCs/>
              </w:rPr>
              <w:t>Numri</w:t>
            </w:r>
            <w:proofErr w:type="spellEnd"/>
            <w:r w:rsidRPr="00051EC1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051EC1">
              <w:rPr>
                <w:rFonts w:ascii="Times New Roman" w:hAnsi="Times New Roman"/>
                <w:b/>
                <w:bCs/>
              </w:rPr>
              <w:t>oksidimit</w:t>
            </w:r>
            <w:proofErr w:type="spellEnd"/>
            <w:r w:rsidRPr="00051EC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051EC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  <w:b/>
                <w:bCs/>
              </w:rPr>
              <w:t>reaksionet</w:t>
            </w:r>
            <w:proofErr w:type="spellEnd"/>
            <w:r w:rsidRPr="00051EC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  <w:b/>
                <w:bCs/>
              </w:rPr>
              <w:t>redoks</w:t>
            </w:r>
            <w:proofErr w:type="spellEnd"/>
          </w:p>
        </w:tc>
        <w:tc>
          <w:tcPr>
            <w:tcW w:w="5220" w:type="dxa"/>
            <w:gridSpan w:val="2"/>
            <w:vAlign w:val="center"/>
          </w:tcPr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1EC1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051EC1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D71CE6" w:rsidRPr="00051EC1" w:rsidRDefault="00944400" w:rsidP="00944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1F7C9C" w:rsidRPr="00051EC1">
              <w:rPr>
                <w:rFonts w:ascii="Times New Roman" w:hAnsi="Times New Roman"/>
                <w:lang w:val="it-IT"/>
              </w:rPr>
              <w:t xml:space="preserve">Ndryshkja e hekurit në portën e shkollës, zbardhja </w:t>
            </w:r>
            <w:r w:rsidR="00B52637">
              <w:rPr>
                <w:rFonts w:ascii="Times New Roman" w:hAnsi="Times New Roman"/>
                <w:lang w:val="it-IT"/>
              </w:rPr>
              <w:t>e njollave me ujë oksigjenuar (</w:t>
            </w:r>
            <w:r w:rsidR="001F7C9C" w:rsidRPr="00051EC1">
              <w:rPr>
                <w:rFonts w:ascii="Times New Roman" w:hAnsi="Times New Roman"/>
                <w:lang w:val="it-IT"/>
              </w:rPr>
              <w:t>H</w:t>
            </w:r>
            <w:r w:rsidR="001F7C9C" w:rsidRPr="00B52637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="001F7C9C" w:rsidRPr="00051EC1">
              <w:rPr>
                <w:rFonts w:ascii="Times New Roman" w:hAnsi="Times New Roman"/>
                <w:lang w:val="it-IT"/>
              </w:rPr>
              <w:t>O</w:t>
            </w:r>
            <w:r w:rsidR="001F7C9C" w:rsidRPr="00B52637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1F7C9C" w:rsidRPr="00051EC1">
              <w:rPr>
                <w:rFonts w:ascii="Times New Roman" w:hAnsi="Times New Roman"/>
                <w:lang w:val="it-IT"/>
              </w:rPr>
              <w:t>​), dhe karikimi i baterisë së celularit - të gjitha janë reaksione redoks. Si e kuptojmë?</w:t>
            </w:r>
          </w:p>
        </w:tc>
      </w:tr>
      <w:tr w:rsidR="00D71CE6" w:rsidRPr="00051EC1" w:rsidTr="00051EC1">
        <w:tc>
          <w:tcPr>
            <w:tcW w:w="5760" w:type="dxa"/>
            <w:gridSpan w:val="2"/>
            <w:vAlign w:val="center"/>
          </w:tcPr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51EC1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1F7C9C" w:rsidRPr="00051EC1" w:rsidRDefault="00C823B4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1.</w:t>
            </w:r>
            <w:r w:rsidR="001F7C9C" w:rsidRPr="00051EC1">
              <w:rPr>
                <w:rFonts w:ascii="Times New Roman" w:hAnsi="Times New Roman"/>
                <w:bCs/>
                <w:lang w:val="sq-AL"/>
              </w:rPr>
              <w:t>Përcakton numrin e oksidimit të elementeve në komponime dhe jone me rregullat.</w:t>
            </w:r>
          </w:p>
          <w:p w:rsidR="001F7C9C" w:rsidRPr="00051EC1" w:rsidRDefault="00C823B4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2.</w:t>
            </w:r>
            <w:r w:rsidR="001F7C9C" w:rsidRPr="00051EC1">
              <w:rPr>
                <w:rFonts w:ascii="Times New Roman" w:hAnsi="Times New Roman"/>
                <w:bCs/>
                <w:lang w:val="sq-AL"/>
              </w:rPr>
              <w:t>Dallon reaksionet redoks nga ato jo-redoks nëpërmjet ndryshimit të nr. të oksidimit.</w:t>
            </w:r>
          </w:p>
          <w:p w:rsidR="00D71CE6" w:rsidRPr="00051EC1" w:rsidRDefault="00C823B4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3.</w:t>
            </w:r>
            <w:bookmarkStart w:id="0" w:name="_GoBack"/>
            <w:bookmarkEnd w:id="0"/>
            <w:r w:rsidR="001F7C9C" w:rsidRPr="00051EC1">
              <w:rPr>
                <w:rFonts w:ascii="Times New Roman" w:hAnsi="Times New Roman"/>
                <w:bCs/>
                <w:lang w:val="sq-AL"/>
              </w:rPr>
              <w:t>Lidh numrin e oksidimit me sistemin periodik dhe konfigurimin elektronik - shpjegon pse metalet e grupit IA kanë gjithmonë +1, IIA +2etj.</w:t>
            </w:r>
          </w:p>
        </w:tc>
        <w:tc>
          <w:tcPr>
            <w:tcW w:w="5220" w:type="dxa"/>
            <w:gridSpan w:val="2"/>
            <w:vAlign w:val="center"/>
          </w:tcPr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051EC1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051EC1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D71CE6" w:rsidRPr="00051EC1" w:rsidRDefault="001F7C9C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051EC1">
              <w:rPr>
                <w:rFonts w:ascii="Times New Roman" w:eastAsia="TimesNewRomanPSMT" w:hAnsi="Times New Roman"/>
                <w:lang w:val="sq-AL"/>
              </w:rPr>
              <w:t>Numri i oksidimit, reaksion redoks.</w:t>
            </w:r>
          </w:p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D71CE6" w:rsidRPr="00051EC1" w:rsidTr="00051EC1">
        <w:tc>
          <w:tcPr>
            <w:tcW w:w="5760" w:type="dxa"/>
            <w:gridSpan w:val="2"/>
            <w:vAlign w:val="center"/>
          </w:tcPr>
          <w:p w:rsidR="00D71CE6" w:rsidRPr="00051EC1" w:rsidRDefault="00B52637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D71CE6" w:rsidRPr="00051EC1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051EC1">
              <w:rPr>
                <w:rFonts w:ascii="Times New Roman" w:hAnsi="Times New Roman"/>
              </w:rPr>
              <w:t>Teksti</w:t>
            </w:r>
            <w:proofErr w:type="spellEnd"/>
            <w:r w:rsidRPr="00051EC1">
              <w:rPr>
                <w:rFonts w:ascii="Times New Roman" w:hAnsi="Times New Roman"/>
              </w:rPr>
              <w:t xml:space="preserve"> "Kimia 11", </w:t>
            </w:r>
            <w:proofErr w:type="spellStart"/>
            <w:r w:rsidRPr="00051EC1">
              <w:rPr>
                <w:rFonts w:ascii="Times New Roman" w:hAnsi="Times New Roman"/>
              </w:rPr>
              <w:t>Pegi</w:t>
            </w:r>
            <w:proofErr w:type="spellEnd"/>
            <w:r w:rsidRPr="00051EC1">
              <w:rPr>
                <w:rFonts w:ascii="Times New Roman" w:hAnsi="Times New Roman"/>
              </w:rPr>
              <w:t xml:space="preserve">, </w:t>
            </w:r>
            <w:proofErr w:type="spellStart"/>
            <w:r w:rsidRPr="00051EC1">
              <w:rPr>
                <w:rFonts w:ascii="Times New Roman" w:hAnsi="Times New Roman"/>
              </w:rPr>
              <w:t>tabela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periodike</w:t>
            </w:r>
            <w:proofErr w:type="spellEnd"/>
            <w:r w:rsidRPr="00051EC1">
              <w:rPr>
                <w:rFonts w:ascii="Times New Roman" w:hAnsi="Times New Roman"/>
              </w:rPr>
              <w:t xml:space="preserve">; </w:t>
            </w:r>
            <w:proofErr w:type="spellStart"/>
            <w:r w:rsidRPr="00051EC1">
              <w:rPr>
                <w:rFonts w:ascii="Times New Roman" w:hAnsi="Times New Roman"/>
              </w:rPr>
              <w:t>prezantim</w:t>
            </w:r>
            <w:proofErr w:type="spellEnd"/>
            <w:r w:rsidRPr="00051EC1">
              <w:rPr>
                <w:rFonts w:ascii="Times New Roman" w:hAnsi="Times New Roman"/>
              </w:rPr>
              <w:t>/</w:t>
            </w:r>
            <w:proofErr w:type="spellStart"/>
            <w:r w:rsidRPr="00051EC1">
              <w:rPr>
                <w:rFonts w:ascii="Times New Roman" w:hAnsi="Times New Roman"/>
              </w:rPr>
              <w:t>skema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në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dërrasën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elektronike</w:t>
            </w:r>
            <w:proofErr w:type="spellEnd"/>
            <w:r w:rsidRPr="00051EC1">
              <w:rPr>
                <w:rFonts w:ascii="Times New Roman" w:hAnsi="Times New Roman"/>
              </w:rPr>
              <w:t xml:space="preserve">, </w:t>
            </w:r>
            <w:proofErr w:type="spellStart"/>
            <w:r w:rsidRPr="00051EC1">
              <w:rPr>
                <w:rFonts w:ascii="Times New Roman" w:hAnsi="Times New Roman"/>
              </w:rPr>
              <w:t>videoprojektor</w:t>
            </w:r>
            <w:proofErr w:type="gramStart"/>
            <w:r w:rsidRPr="00051EC1">
              <w:rPr>
                <w:rFonts w:ascii="Times New Roman" w:hAnsi="Times New Roman"/>
              </w:rPr>
              <w:t>,Phet</w:t>
            </w:r>
            <w:proofErr w:type="spellEnd"/>
            <w:proofErr w:type="gramEnd"/>
            <w:r w:rsidRPr="00051EC1">
              <w:rPr>
                <w:rFonts w:ascii="Times New Roman" w:hAnsi="Times New Roman"/>
              </w:rPr>
              <w:t xml:space="preserve"> Colorado.</w:t>
            </w:r>
          </w:p>
        </w:tc>
        <w:tc>
          <w:tcPr>
            <w:tcW w:w="5220" w:type="dxa"/>
            <w:gridSpan w:val="2"/>
            <w:vAlign w:val="center"/>
          </w:tcPr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51EC1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051EC1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862DB5" w:rsidRPr="00051EC1" w:rsidRDefault="00862DB5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51EC1">
              <w:rPr>
                <w:rFonts w:ascii="Times New Roman" w:eastAsia="TimesNewRomanPSMT" w:hAnsi="Times New Roman"/>
                <w:b/>
                <w:lang w:val="it-IT"/>
              </w:rPr>
              <w:t>TIK:</w:t>
            </w:r>
            <w:r w:rsidRPr="00051EC1">
              <w:rPr>
                <w:rFonts w:ascii="Times New Roman" w:eastAsia="TimesNewRomanPSMT" w:hAnsi="Times New Roman"/>
                <w:lang w:val="it-IT"/>
              </w:rPr>
              <w:t xml:space="preserve"> Simulimi i transferimit të elektroneve.</w:t>
            </w:r>
          </w:p>
          <w:p w:rsidR="00862DB5" w:rsidRPr="00051EC1" w:rsidRDefault="00862DB5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51EC1">
              <w:rPr>
                <w:rFonts w:ascii="Times New Roman" w:eastAsia="TimesNewRomanPSMT" w:hAnsi="Times New Roman"/>
                <w:b/>
                <w:lang w:val="it-IT"/>
              </w:rPr>
              <w:t>Matematikë:</w:t>
            </w:r>
            <w:r w:rsidRPr="00051EC1">
              <w:rPr>
                <w:rFonts w:ascii="Times New Roman" w:eastAsia="TimesNewRomanPSMT" w:hAnsi="Times New Roman"/>
                <w:lang w:val="it-IT"/>
              </w:rPr>
              <w:t xml:space="preserve"> Barazimi me koeficientë.</w:t>
            </w:r>
          </w:p>
          <w:p w:rsidR="00D71CE6" w:rsidRPr="00051EC1" w:rsidRDefault="00862DB5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51EC1">
              <w:rPr>
                <w:rFonts w:ascii="Times New Roman" w:eastAsia="TimesNewRomanPSMT" w:hAnsi="Times New Roman"/>
                <w:b/>
                <w:lang w:val="it-IT"/>
              </w:rPr>
              <w:t>Biologji:</w:t>
            </w:r>
            <w:r w:rsidRPr="00051EC1">
              <w:rPr>
                <w:rFonts w:ascii="Times New Roman" w:eastAsia="TimesNewRomanPSMT" w:hAnsi="Times New Roman"/>
                <w:lang w:val="it-IT"/>
              </w:rPr>
              <w:t xml:space="preserve"> Fotosinteza dhe frymëmarrja si procese redoks</w:t>
            </w:r>
          </w:p>
        </w:tc>
      </w:tr>
      <w:tr w:rsidR="00D71CE6" w:rsidRPr="00051EC1" w:rsidTr="00051EC1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D71CE6" w:rsidRPr="00051EC1" w:rsidRDefault="00D71CE6" w:rsidP="00051EC1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51EC1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D71CE6" w:rsidRPr="00051EC1" w:rsidRDefault="006A5D93" w:rsidP="00051EC1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51EC1">
              <w:rPr>
                <w:rFonts w:ascii="Times New Roman" w:hAnsi="Times New Roman"/>
                <w:bCs/>
                <w:lang w:val="sq-AL"/>
              </w:rPr>
              <w:t>Mësuesi shfaq nj</w:t>
            </w:r>
            <w:r w:rsidR="00051EC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51EC1">
              <w:rPr>
                <w:rFonts w:ascii="Times New Roman" w:hAnsi="Times New Roman"/>
                <w:bCs/>
                <w:lang w:val="sq-AL"/>
              </w:rPr>
              <w:t xml:space="preserve"> situat</w:t>
            </w:r>
            <w:r w:rsidR="00051EC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51EC1">
              <w:rPr>
                <w:rFonts w:ascii="Times New Roman" w:hAnsi="Times New Roman"/>
                <w:bCs/>
                <w:lang w:val="sq-AL"/>
              </w:rPr>
              <w:t xml:space="preserve"> t</w:t>
            </w:r>
            <w:r w:rsidR="00051EC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51EC1">
              <w:rPr>
                <w:rFonts w:ascii="Times New Roman" w:hAnsi="Times New Roman"/>
                <w:bCs/>
                <w:lang w:val="sq-AL"/>
              </w:rPr>
              <w:t xml:space="preserve"> bashk</w:t>
            </w:r>
            <w:r w:rsidR="00051EC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51EC1">
              <w:rPr>
                <w:rFonts w:ascii="Times New Roman" w:hAnsi="Times New Roman"/>
                <w:bCs/>
                <w:lang w:val="sq-AL"/>
              </w:rPr>
              <w:t>veprimit t</w:t>
            </w:r>
            <w:r w:rsidR="00051EC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51EC1">
              <w:rPr>
                <w:rFonts w:ascii="Times New Roman" w:hAnsi="Times New Roman"/>
                <w:bCs/>
                <w:lang w:val="sq-AL"/>
              </w:rPr>
              <w:t xml:space="preserve"> CuSO</w:t>
            </w:r>
            <w:r w:rsidRPr="00B52637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051EC1">
              <w:rPr>
                <w:rFonts w:ascii="Times New Roman" w:hAnsi="Times New Roman"/>
                <w:bCs/>
                <w:lang w:val="sq-AL"/>
              </w:rPr>
              <w:t xml:space="preserve"> me Fe.: CuSO</w:t>
            </w:r>
            <w:r w:rsidRPr="00B52637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051EC1">
              <w:rPr>
                <w:rFonts w:ascii="Times New Roman" w:hAnsi="Times New Roman"/>
                <w:bCs/>
                <w:lang w:val="sq-AL"/>
              </w:rPr>
              <w:t>​(blu) + gozhdë hekuri -&gt; tretësira çngjyroset dhe gozhda bëhet kafe (Cu). Pyetja: "Ku shkuan elektronet?". Nxënësit hipotezojnë. Mësuesi hedh në dërrasë elektronike reaksionin Fe+CuSO</w:t>
            </w:r>
            <w:r w:rsidRPr="00B52637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051EC1">
              <w:rPr>
                <w:rFonts w:ascii="Times New Roman" w:hAnsi="Times New Roman"/>
                <w:bCs/>
                <w:lang w:val="sq-AL"/>
              </w:rPr>
              <w:t>​→FeSO</w:t>
            </w:r>
            <w:r w:rsidRPr="00B52637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051EC1">
              <w:rPr>
                <w:rFonts w:ascii="Times New Roman" w:hAnsi="Times New Roman"/>
                <w:bCs/>
                <w:lang w:val="sq-AL"/>
              </w:rPr>
              <w:t>​+Cu dhe tregon se si ndryshon numri i oksidimit nga 0 në +2 dhe nga +2 në 0. Kjo është ura për rregullat e numrit të oksidimit.</w:t>
            </w:r>
          </w:p>
        </w:tc>
      </w:tr>
      <w:tr w:rsidR="00D71CE6" w:rsidRPr="00051EC1" w:rsidTr="00051EC1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1EC1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1EC1">
              <w:rPr>
                <w:rFonts w:ascii="Times New Roman" w:hAnsi="Times New Roman"/>
                <w:b/>
                <w:bCs/>
                <w:lang w:val="it-IT"/>
              </w:rPr>
              <w:t>Parashikimi: Shpjegim</w:t>
            </w:r>
            <w:r w:rsidR="006365A6" w:rsidRPr="00051EC1">
              <w:rPr>
                <w:rFonts w:ascii="Times New Roman" w:hAnsi="Times New Roman"/>
                <w:b/>
                <w:bCs/>
                <w:lang w:val="it-IT"/>
              </w:rPr>
              <w:t xml:space="preserve"> + demonstrim.</w:t>
            </w:r>
            <w:r w:rsidRPr="00051EC1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  <w:p w:rsidR="00D71CE6" w:rsidRPr="00051EC1" w:rsidRDefault="006A5D93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51EC1">
              <w:rPr>
                <w:rFonts w:ascii="Times New Roman" w:hAnsi="Times New Roman"/>
              </w:rPr>
              <w:t>M</w:t>
            </w:r>
            <w:r w:rsidR="00051EC1">
              <w:rPr>
                <w:rFonts w:ascii="Times New Roman" w:hAnsi="Times New Roman"/>
              </w:rPr>
              <w:t>ë</w:t>
            </w:r>
            <w:proofErr w:type="spellEnd"/>
            <w:r w:rsid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suesi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shfaq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rregullat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p</w:t>
            </w:r>
            <w:r w:rsidR="00051EC1">
              <w:rPr>
                <w:rFonts w:ascii="Times New Roman" w:hAnsi="Times New Roman"/>
              </w:rPr>
              <w:t>ë</w:t>
            </w:r>
            <w:proofErr w:type="spellEnd"/>
            <w:r w:rsidR="00051EC1">
              <w:rPr>
                <w:rFonts w:ascii="Times New Roman" w:hAnsi="Times New Roman"/>
              </w:rPr>
              <w:t xml:space="preserve"> </w:t>
            </w:r>
            <w:r w:rsidRPr="00051EC1">
              <w:rPr>
                <w:rFonts w:ascii="Times New Roman" w:hAnsi="Times New Roman"/>
              </w:rPr>
              <w:t xml:space="preserve">r </w:t>
            </w:r>
            <w:proofErr w:type="spellStart"/>
            <w:r w:rsidRPr="00051EC1">
              <w:rPr>
                <w:rFonts w:ascii="Times New Roman" w:hAnsi="Times New Roman"/>
              </w:rPr>
              <w:t>p</w:t>
            </w:r>
            <w:r w:rsidR="00051EC1">
              <w:rPr>
                <w:rFonts w:ascii="Times New Roman" w:hAnsi="Times New Roman"/>
              </w:rPr>
              <w:t>ë</w:t>
            </w:r>
            <w:proofErr w:type="spellEnd"/>
            <w:r w:rsid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rcaktimin</w:t>
            </w:r>
            <w:proofErr w:type="spellEnd"/>
            <w:r w:rsidRPr="00051EC1">
              <w:rPr>
                <w:rFonts w:ascii="Times New Roman" w:hAnsi="Times New Roman"/>
              </w:rPr>
              <w:t xml:space="preserve"> e </w:t>
            </w:r>
            <w:proofErr w:type="spellStart"/>
            <w:r w:rsidRPr="00051EC1">
              <w:rPr>
                <w:rFonts w:ascii="Times New Roman" w:hAnsi="Times New Roman"/>
              </w:rPr>
              <w:t>numrave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t</w:t>
            </w:r>
            <w:r w:rsidR="00051EC1">
              <w:rPr>
                <w:rFonts w:ascii="Times New Roman" w:hAnsi="Times New Roman"/>
              </w:rPr>
              <w:t>ë</w:t>
            </w:r>
            <w:proofErr w:type="spellEnd"/>
            <w:r w:rsidR="00051EC1">
              <w:rPr>
                <w:rFonts w:ascii="Times New Roman" w:hAnsi="Times New Roman"/>
              </w:rPr>
              <w:t xml:space="preserve"> </w:t>
            </w:r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oksidimitdhe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gjat</w:t>
            </w:r>
            <w:r w:rsidR="00051EC1">
              <w:rPr>
                <w:rFonts w:ascii="Times New Roman" w:hAnsi="Times New Roman"/>
              </w:rPr>
              <w:t>ë</w:t>
            </w:r>
            <w:proofErr w:type="spellEnd"/>
            <w:r w:rsidR="00051EC1">
              <w:rPr>
                <w:rFonts w:ascii="Times New Roman" w:hAnsi="Times New Roman"/>
              </w:rPr>
              <w:t xml:space="preserve"> </w:t>
            </w:r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shpjegimit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merr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shembuj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p</w:t>
            </w:r>
            <w:r w:rsidR="00051EC1">
              <w:rPr>
                <w:rFonts w:ascii="Times New Roman" w:hAnsi="Times New Roman"/>
              </w:rPr>
              <w:t>ë</w:t>
            </w:r>
            <w:proofErr w:type="spellEnd"/>
            <w:r w:rsidR="00051EC1">
              <w:rPr>
                <w:rFonts w:ascii="Times New Roman" w:hAnsi="Times New Roman"/>
              </w:rPr>
              <w:t xml:space="preserve"> </w:t>
            </w:r>
            <w:r w:rsidRPr="00051EC1">
              <w:rPr>
                <w:rFonts w:ascii="Times New Roman" w:hAnsi="Times New Roman"/>
              </w:rPr>
              <w:t xml:space="preserve">r </w:t>
            </w:r>
            <w:proofErr w:type="spellStart"/>
            <w:r w:rsidRPr="00051EC1">
              <w:rPr>
                <w:rFonts w:ascii="Times New Roman" w:hAnsi="Times New Roman"/>
              </w:rPr>
              <w:t>p</w:t>
            </w:r>
            <w:r w:rsidR="00051EC1">
              <w:rPr>
                <w:rFonts w:ascii="Times New Roman" w:hAnsi="Times New Roman"/>
              </w:rPr>
              <w:t>ë</w:t>
            </w:r>
            <w:proofErr w:type="spellEnd"/>
            <w:r w:rsid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rcaktimin</w:t>
            </w:r>
            <w:proofErr w:type="spellEnd"/>
            <w:r w:rsidRPr="00051EC1">
              <w:rPr>
                <w:rFonts w:ascii="Times New Roman" w:hAnsi="Times New Roman"/>
              </w:rPr>
              <w:t xml:space="preserve"> e </w:t>
            </w:r>
            <w:proofErr w:type="spellStart"/>
            <w:r w:rsidRPr="00051EC1">
              <w:rPr>
                <w:rFonts w:ascii="Times New Roman" w:hAnsi="Times New Roman"/>
              </w:rPr>
              <w:t>numrave</w:t>
            </w:r>
            <w:proofErr w:type="spellEnd"/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t</w:t>
            </w:r>
            <w:r w:rsidR="00051EC1">
              <w:rPr>
                <w:rFonts w:ascii="Times New Roman" w:hAnsi="Times New Roman"/>
              </w:rPr>
              <w:t>ë</w:t>
            </w:r>
            <w:proofErr w:type="spellEnd"/>
            <w:r w:rsidR="00051EC1">
              <w:rPr>
                <w:rFonts w:ascii="Times New Roman" w:hAnsi="Times New Roman"/>
              </w:rPr>
              <w:t xml:space="preserve"> </w:t>
            </w:r>
            <w:r w:rsidRPr="00051EC1">
              <w:rPr>
                <w:rFonts w:ascii="Times New Roman" w:hAnsi="Times New Roman"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</w:rPr>
              <w:t>oksidimit</w:t>
            </w:r>
            <w:proofErr w:type="spellEnd"/>
            <w:r w:rsidRPr="00051EC1">
              <w:rPr>
                <w:rFonts w:ascii="Times New Roman" w:hAnsi="Times New Roman"/>
              </w:rPr>
              <w:t>.</w:t>
            </w:r>
          </w:p>
          <w:p w:rsidR="006365A6" w:rsidRPr="006365A6" w:rsidRDefault="006365A6" w:rsidP="00051EC1">
            <w:pPr>
              <w:widowControl w:val="0"/>
              <w:numPr>
                <w:ilvl w:val="0"/>
                <w:numId w:val="1"/>
              </w:numPr>
              <w:tabs>
                <w:tab w:val="left" w:pos="305"/>
              </w:tabs>
              <w:autoSpaceDE w:val="0"/>
              <w:autoSpaceDN w:val="0"/>
              <w:spacing w:after="0"/>
              <w:ind w:left="305" w:hanging="226"/>
              <w:rPr>
                <w:rFonts w:ascii="Times New Roman" w:eastAsia="Times New Roman" w:hAnsi="Times New Roman"/>
                <w:color w:val="000000"/>
                <w:lang w:val="sq-AL"/>
              </w:rPr>
            </w:pP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Shuma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e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numrave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të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oksidimit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në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një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molekulë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është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e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barabartë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me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5"/>
                <w:lang w:val="sq-AL"/>
              </w:rPr>
              <w:t>0.</w:t>
            </w:r>
          </w:p>
          <w:p w:rsidR="006365A6" w:rsidRPr="006365A6" w:rsidRDefault="006365A6" w:rsidP="00051EC1">
            <w:pPr>
              <w:widowControl w:val="0"/>
              <w:numPr>
                <w:ilvl w:val="0"/>
                <w:numId w:val="1"/>
              </w:numPr>
              <w:tabs>
                <w:tab w:val="left" w:pos="303"/>
                <w:tab w:val="left" w:pos="306"/>
              </w:tabs>
              <w:autoSpaceDE w:val="0"/>
              <w:autoSpaceDN w:val="0"/>
              <w:spacing w:after="0"/>
              <w:ind w:right="87"/>
              <w:rPr>
                <w:rFonts w:ascii="Times New Roman" w:eastAsia="Times New Roman" w:hAnsi="Times New Roman"/>
                <w:color w:val="000000"/>
                <w:lang w:val="sq-AL"/>
              </w:rPr>
            </w:pP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N.o.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i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elementit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përbërës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një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substancë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të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thjeshtë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(që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formohet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vetëm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nga një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lloj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atomi)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është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0.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Atomi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i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çdo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elementi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në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gjendje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të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lirë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e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ka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numrin</w:t>
            </w:r>
            <w:r w:rsidRPr="006365A6">
              <w:rPr>
                <w:rFonts w:ascii="Times New Roman" w:eastAsia="Times New Roman" w:hAnsi="Times New Roman"/>
                <w:color w:val="231F20"/>
                <w:spacing w:val="-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e oksidimit zero.</w:t>
            </w:r>
          </w:p>
          <w:p w:rsidR="006365A6" w:rsidRPr="006365A6" w:rsidRDefault="006365A6" w:rsidP="00051EC1">
            <w:pPr>
              <w:widowControl w:val="0"/>
              <w:numPr>
                <w:ilvl w:val="0"/>
                <w:numId w:val="1"/>
              </w:numPr>
              <w:tabs>
                <w:tab w:val="left" w:pos="305"/>
              </w:tabs>
              <w:autoSpaceDE w:val="0"/>
              <w:autoSpaceDN w:val="0"/>
              <w:spacing w:after="0"/>
              <w:ind w:left="305" w:hanging="226"/>
              <w:rPr>
                <w:rFonts w:ascii="Times New Roman" w:eastAsia="Times New Roman" w:hAnsi="Times New Roman"/>
                <w:color w:val="000000"/>
                <w:lang w:val="sq-AL"/>
              </w:rPr>
            </w:pP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Metalet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e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grupit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të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IA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(metalet</w:t>
            </w:r>
            <w:r w:rsidRPr="006365A6">
              <w:rPr>
                <w:rFonts w:ascii="Times New Roman" w:eastAsia="Times New Roman" w:hAnsi="Times New Roman"/>
                <w:color w:val="231F20"/>
                <w:spacing w:val="-5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alkaline),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në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të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gjitha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përbërjet</w:t>
            </w:r>
            <w:r w:rsidRPr="006365A6">
              <w:rPr>
                <w:rFonts w:ascii="Times New Roman" w:eastAsia="Times New Roman" w:hAnsi="Times New Roman"/>
                <w:color w:val="231F20"/>
                <w:spacing w:val="-5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kimike,</w:t>
            </w:r>
            <w:r w:rsidRPr="006365A6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shfaqin</w:t>
            </w:r>
          </w:p>
          <w:p w:rsidR="006365A6" w:rsidRPr="006365A6" w:rsidRDefault="006365A6" w:rsidP="00051EC1">
            <w:pPr>
              <w:widowControl w:val="0"/>
              <w:autoSpaceDE w:val="0"/>
              <w:autoSpaceDN w:val="0"/>
              <w:spacing w:after="0"/>
              <w:ind w:left="306"/>
              <w:rPr>
                <w:rFonts w:ascii="Times New Roman" w:eastAsia="Times New Roman" w:hAnsi="Times New Roman"/>
                <w:color w:val="000000"/>
                <w:lang w:val="sq-AL"/>
              </w:rPr>
            </w:pP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n.o</w:t>
            </w:r>
            <w:r w:rsidRPr="006365A6">
              <w:rPr>
                <w:rFonts w:ascii="Times New Roman" w:eastAsia="Times New Roman" w:hAnsi="Times New Roman"/>
                <w:color w:val="231F20"/>
                <w:spacing w:val="-8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=</w:t>
            </w:r>
            <w:r w:rsidRPr="006365A6">
              <w:rPr>
                <w:rFonts w:ascii="Times New Roman" w:eastAsia="Times New Roman" w:hAnsi="Times New Roman"/>
                <w:color w:val="231F20"/>
                <w:spacing w:val="-8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5"/>
                <w:lang w:val="sq-AL"/>
              </w:rPr>
              <w:t>+1.</w:t>
            </w:r>
          </w:p>
          <w:p w:rsidR="006365A6" w:rsidRPr="006365A6" w:rsidRDefault="006365A6" w:rsidP="00051EC1">
            <w:pPr>
              <w:widowControl w:val="0"/>
              <w:numPr>
                <w:ilvl w:val="0"/>
                <w:numId w:val="1"/>
              </w:numPr>
              <w:tabs>
                <w:tab w:val="left" w:pos="306"/>
              </w:tabs>
              <w:autoSpaceDE w:val="0"/>
              <w:autoSpaceDN w:val="0"/>
              <w:spacing w:after="0"/>
              <w:ind w:right="91"/>
              <w:rPr>
                <w:rFonts w:ascii="Times New Roman" w:eastAsia="Times New Roman" w:hAnsi="Times New Roman"/>
                <w:color w:val="000000"/>
                <w:lang w:val="sq-AL"/>
              </w:rPr>
            </w:pP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Metalet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e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grupit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të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IIA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(metalet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alkalino-tokësore),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në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të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gjitha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përbërjet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 xml:space="preserve">kimike,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shfaqin n.o = +2.</w:t>
            </w:r>
          </w:p>
          <w:p w:rsidR="006365A6" w:rsidRPr="006365A6" w:rsidRDefault="006365A6" w:rsidP="00051EC1">
            <w:pPr>
              <w:widowControl w:val="0"/>
              <w:numPr>
                <w:ilvl w:val="0"/>
                <w:numId w:val="1"/>
              </w:numPr>
              <w:tabs>
                <w:tab w:val="left" w:pos="306"/>
              </w:tabs>
              <w:autoSpaceDE w:val="0"/>
              <w:autoSpaceDN w:val="0"/>
              <w:spacing w:after="0"/>
              <w:ind w:right="91"/>
              <w:rPr>
                <w:rFonts w:ascii="Times New Roman" w:eastAsia="Times New Roman" w:hAnsi="Times New Roman"/>
                <w:color w:val="000000"/>
                <w:lang w:val="sq-AL"/>
              </w:rPr>
            </w:pP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Hidrogjeni,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kur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bën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pjesë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në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një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përbërje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(përveç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kur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lidhet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me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>metalet</w:t>
            </w:r>
            <w:r w:rsidRPr="006365A6">
              <w:rPr>
                <w:rFonts w:ascii="Times New Roman" w:eastAsia="Times New Roman" w:hAnsi="Times New Roman"/>
                <w:color w:val="231F20"/>
                <w:spacing w:val="-9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 xml:space="preserve">alkaline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ose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alkalino-tokësore),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shfaq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gjithnjë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n.o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=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+1.</w:t>
            </w:r>
          </w:p>
          <w:p w:rsidR="006365A6" w:rsidRPr="006365A6" w:rsidRDefault="006365A6" w:rsidP="00051EC1">
            <w:pPr>
              <w:widowControl w:val="0"/>
              <w:numPr>
                <w:ilvl w:val="0"/>
                <w:numId w:val="1"/>
              </w:numPr>
              <w:tabs>
                <w:tab w:val="left" w:pos="306"/>
              </w:tabs>
              <w:autoSpaceDE w:val="0"/>
              <w:autoSpaceDN w:val="0"/>
              <w:spacing w:after="0"/>
              <w:ind w:right="91"/>
              <w:rPr>
                <w:rFonts w:ascii="Times New Roman" w:eastAsia="Times New Roman" w:hAnsi="Times New Roman"/>
                <w:color w:val="000000"/>
                <w:lang w:val="sq-AL"/>
              </w:rPr>
            </w:pP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Oksigjeni,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kur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bën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pjesë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një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përbërje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(përveç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molekulës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OF</w:t>
            </w:r>
            <w:r w:rsidRPr="006365A6">
              <w:rPr>
                <w:rFonts w:ascii="Times New Roman" w:eastAsia="Times New Roman" w:hAnsi="Times New Roman"/>
                <w:color w:val="231F20"/>
                <w:vertAlign w:val="subscript"/>
                <w:lang w:val="sq-AL"/>
              </w:rPr>
              <w:t>2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,</w:t>
            </w:r>
            <w:r w:rsidRPr="006365A6">
              <w:rPr>
                <w:rFonts w:ascii="Times New Roman" w:eastAsia="Times New Roman" w:hAnsi="Times New Roman"/>
                <w:color w:val="231F20"/>
                <w:spacing w:val="-13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peroksidit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të hidrogjenit H</w:t>
            </w:r>
            <w:r w:rsidRPr="006365A6">
              <w:rPr>
                <w:rFonts w:ascii="Times New Roman" w:eastAsia="Times New Roman" w:hAnsi="Times New Roman"/>
                <w:color w:val="231F20"/>
                <w:position w:val="-6"/>
                <w:lang w:val="sq-AL"/>
              </w:rPr>
              <w:t>2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O</w:t>
            </w:r>
            <w:r w:rsidRPr="006365A6">
              <w:rPr>
                <w:rFonts w:ascii="Times New Roman" w:eastAsia="Times New Roman" w:hAnsi="Times New Roman"/>
                <w:color w:val="231F20"/>
                <w:position w:val="-6"/>
                <w:lang w:val="sq-AL"/>
              </w:rPr>
              <w:t>2</w:t>
            </w:r>
            <w:r w:rsidRPr="006365A6">
              <w:rPr>
                <w:rFonts w:ascii="Times New Roman" w:eastAsia="Times New Roman" w:hAnsi="Times New Roman"/>
                <w:color w:val="231F20"/>
                <w:spacing w:val="21"/>
                <w:position w:val="-6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dhe peroksideve p.sh. Na</w:t>
            </w:r>
            <w:r w:rsidRPr="006365A6">
              <w:rPr>
                <w:rFonts w:ascii="Times New Roman" w:eastAsia="Times New Roman" w:hAnsi="Times New Roman"/>
                <w:color w:val="231F20"/>
                <w:position w:val="-6"/>
                <w:lang w:val="sq-AL"/>
              </w:rPr>
              <w:t>2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O</w:t>
            </w:r>
            <w:r w:rsidRPr="006365A6">
              <w:rPr>
                <w:rFonts w:ascii="Times New Roman" w:eastAsia="Times New Roman" w:hAnsi="Times New Roman"/>
                <w:color w:val="231F20"/>
                <w:position w:val="-6"/>
                <w:lang w:val="sq-AL"/>
              </w:rPr>
              <w:t>2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), shfaq n.o = -2.</w:t>
            </w:r>
          </w:p>
          <w:p w:rsidR="006365A6" w:rsidRPr="006365A6" w:rsidRDefault="006365A6" w:rsidP="00051EC1">
            <w:pPr>
              <w:widowControl w:val="0"/>
              <w:numPr>
                <w:ilvl w:val="0"/>
                <w:numId w:val="1"/>
              </w:numPr>
              <w:tabs>
                <w:tab w:val="left" w:pos="305"/>
              </w:tabs>
              <w:autoSpaceDE w:val="0"/>
              <w:autoSpaceDN w:val="0"/>
              <w:spacing w:after="0"/>
              <w:ind w:left="305" w:hanging="226"/>
              <w:rPr>
                <w:rFonts w:ascii="Times New Roman" w:eastAsia="Times New Roman" w:hAnsi="Times New Roman"/>
                <w:color w:val="000000"/>
                <w:lang w:val="sq-AL"/>
              </w:rPr>
            </w:pP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Për</w:t>
            </w:r>
            <w:r w:rsidRPr="006365A6">
              <w:rPr>
                <w:rFonts w:ascii="Times New Roman" w:eastAsia="Times New Roman" w:hAnsi="Times New Roman"/>
                <w:color w:val="231F20"/>
                <w:spacing w:val="-8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jonet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e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thjeshta,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numri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i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oksidimit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përkon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me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ngarkesën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e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jonit.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lang w:val="sq-AL"/>
              </w:rPr>
              <w:t>Shuma</w:t>
            </w:r>
            <w:r w:rsidRPr="006365A6">
              <w:rPr>
                <w:rFonts w:ascii="Times New Roman" w:eastAsia="Times New Roman" w:hAnsi="Times New Roman"/>
                <w:color w:val="231F20"/>
                <w:spacing w:val="-7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10"/>
                <w:lang w:val="sq-AL"/>
              </w:rPr>
              <w:t>e</w:t>
            </w:r>
          </w:p>
          <w:p w:rsidR="006365A6" w:rsidRPr="006365A6" w:rsidRDefault="006365A6" w:rsidP="00051EC1">
            <w:pPr>
              <w:widowControl w:val="0"/>
              <w:autoSpaceDE w:val="0"/>
              <w:autoSpaceDN w:val="0"/>
              <w:spacing w:after="0"/>
              <w:ind w:left="306"/>
              <w:rPr>
                <w:rFonts w:ascii="Times New Roman" w:eastAsia="Times New Roman" w:hAnsi="Times New Roman"/>
                <w:color w:val="000000"/>
                <w:lang w:val="sq-AL"/>
              </w:rPr>
            </w:pP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numrave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të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oksidimit</w:t>
            </w:r>
            <w:r w:rsidRPr="006365A6">
              <w:rPr>
                <w:rFonts w:ascii="Times New Roman" w:eastAsia="Times New Roman" w:hAnsi="Times New Roman"/>
                <w:color w:val="231F20"/>
                <w:spacing w:val="-11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në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një</w:t>
            </w:r>
            <w:r w:rsidRPr="006365A6">
              <w:rPr>
                <w:rFonts w:ascii="Times New Roman" w:eastAsia="Times New Roman" w:hAnsi="Times New Roman"/>
                <w:color w:val="231F20"/>
                <w:spacing w:val="-11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jon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është</w:t>
            </w:r>
            <w:r w:rsidRPr="006365A6">
              <w:rPr>
                <w:rFonts w:ascii="Times New Roman" w:eastAsia="Times New Roman" w:hAnsi="Times New Roman"/>
                <w:color w:val="231F20"/>
                <w:spacing w:val="-11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e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barabartë</w:t>
            </w:r>
            <w:r w:rsidRPr="006365A6">
              <w:rPr>
                <w:rFonts w:ascii="Times New Roman" w:eastAsia="Times New Roman" w:hAnsi="Times New Roman"/>
                <w:color w:val="231F20"/>
                <w:spacing w:val="-11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me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ngarkesën</w:t>
            </w:r>
            <w:r w:rsidRPr="006365A6">
              <w:rPr>
                <w:rFonts w:ascii="Times New Roman" w:eastAsia="Times New Roman" w:hAnsi="Times New Roman"/>
                <w:color w:val="231F20"/>
                <w:spacing w:val="-11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e</w:t>
            </w:r>
            <w:r w:rsidRPr="006365A6">
              <w:rPr>
                <w:rFonts w:ascii="Times New Roman" w:eastAsia="Times New Roman" w:hAnsi="Times New Roman"/>
                <w:color w:val="231F20"/>
                <w:spacing w:val="-12"/>
                <w:lang w:val="sq-AL"/>
              </w:rPr>
              <w:t xml:space="preserve"> </w:t>
            </w:r>
            <w:r w:rsidRPr="006365A6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jonit.</w:t>
            </w:r>
          </w:p>
          <w:p w:rsidR="006365A6" w:rsidRPr="00051EC1" w:rsidRDefault="006365A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051EC1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051EC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6365A6" w:rsidRPr="00051EC1">
              <w:rPr>
                <w:rFonts w:ascii="Times New Roman" w:hAnsi="Times New Roman"/>
                <w:b/>
              </w:rPr>
              <w:t>Punë</w:t>
            </w:r>
            <w:proofErr w:type="spellEnd"/>
            <w:r w:rsidR="006365A6" w:rsidRPr="00051EC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6365A6" w:rsidRPr="00051EC1">
              <w:rPr>
                <w:rFonts w:ascii="Times New Roman" w:hAnsi="Times New Roman"/>
                <w:b/>
              </w:rPr>
              <w:t>në</w:t>
            </w:r>
            <w:proofErr w:type="spellEnd"/>
            <w:r w:rsidR="006365A6" w:rsidRPr="00051EC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6365A6" w:rsidRPr="00051EC1">
              <w:rPr>
                <w:rFonts w:ascii="Times New Roman" w:hAnsi="Times New Roman"/>
                <w:b/>
              </w:rPr>
              <w:t>çift</w:t>
            </w:r>
            <w:proofErr w:type="spellEnd"/>
            <w:r w:rsidR="006365A6" w:rsidRPr="00051EC1">
              <w:rPr>
                <w:rFonts w:ascii="Times New Roman" w:hAnsi="Times New Roman"/>
                <w:b/>
              </w:rPr>
              <w:t xml:space="preserve"> </w:t>
            </w:r>
            <w:r w:rsidR="00E25C44" w:rsidRPr="00051EC1">
              <w:rPr>
                <w:rFonts w:ascii="Times New Roman" w:hAnsi="Times New Roman"/>
                <w:b/>
              </w:rPr>
              <w:t>-</w:t>
            </w:r>
            <w:r w:rsidR="006365A6" w:rsidRPr="00051EC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25C44" w:rsidRPr="00051EC1">
              <w:rPr>
                <w:rFonts w:ascii="Times New Roman" w:hAnsi="Times New Roman"/>
                <w:b/>
              </w:rPr>
              <w:t>Diskutim</w:t>
            </w:r>
            <w:proofErr w:type="spellEnd"/>
          </w:p>
          <w:p w:rsidR="006A5D93" w:rsidRPr="00051EC1" w:rsidRDefault="006A5D93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1EC1">
              <w:rPr>
                <w:rFonts w:ascii="Times New Roman" w:hAnsi="Times New Roman"/>
                <w:lang w:val="it-IT"/>
              </w:rPr>
              <w:t xml:space="preserve">Çiftet marrin Fletën e Punës: </w:t>
            </w:r>
          </w:p>
          <w:p w:rsidR="006A5D93" w:rsidRPr="00051EC1" w:rsidRDefault="006A5D93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1EC1">
              <w:rPr>
                <w:rFonts w:ascii="Times New Roman" w:hAnsi="Times New Roman"/>
                <w:lang w:val="it-IT"/>
              </w:rPr>
              <w:t>Detyra 1: Gjeni Nr. oksidimit të Mn,S,Cr,N,O,Fe.</w:t>
            </w:r>
          </w:p>
          <w:p w:rsidR="00E25C44" w:rsidRPr="00051EC1" w:rsidRDefault="00E25C44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1EC1">
              <w:rPr>
                <w:rFonts w:ascii="Times New Roman" w:hAnsi="Times New Roman"/>
                <w:lang w:val="it-IT"/>
              </w:rPr>
              <w:t>Në reaksionin Zn+2HCl→ZnCl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1EC1">
              <w:rPr>
                <w:rFonts w:ascii="Times New Roman" w:hAnsi="Times New Roman"/>
                <w:lang w:val="it-IT"/>
              </w:rPr>
              <w:t>​+H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1EC1">
              <w:rPr>
                <w:rFonts w:ascii="Times New Roman" w:hAnsi="Times New Roman"/>
                <w:lang w:val="it-IT"/>
              </w:rPr>
              <w:t xml:space="preserve"> p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Pr="00051EC1">
              <w:rPr>
                <w:rFonts w:ascii="Times New Roman" w:hAnsi="Times New Roman"/>
                <w:lang w:val="it-IT"/>
              </w:rPr>
              <w:t>rcaktoni numrat e oksid</w:t>
            </w:r>
            <w:r w:rsidR="00051EC1">
              <w:rPr>
                <w:rFonts w:ascii="Times New Roman" w:hAnsi="Times New Roman"/>
                <w:lang w:val="it-IT"/>
              </w:rPr>
              <w:t xml:space="preserve">imit dhe tregoni në se reaksioni ë </w:t>
            </w:r>
            <w:r w:rsidR="00051EC1" w:rsidRPr="00051EC1">
              <w:rPr>
                <w:rFonts w:ascii="Times New Roman" w:hAnsi="Times New Roman"/>
                <w:lang w:val="it-IT"/>
              </w:rPr>
              <w:t>sht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="00051EC1" w:rsidRPr="00051EC1">
              <w:rPr>
                <w:rFonts w:ascii="Times New Roman" w:hAnsi="Times New Roman"/>
                <w:lang w:val="it-IT"/>
              </w:rPr>
              <w:t xml:space="preserve"> re</w:t>
            </w:r>
            <w:r w:rsidRPr="00051EC1">
              <w:rPr>
                <w:rFonts w:ascii="Times New Roman" w:hAnsi="Times New Roman"/>
                <w:lang w:val="it-IT"/>
              </w:rPr>
              <w:t>doks apo jo?​,</w:t>
            </w:r>
          </w:p>
          <w:p w:rsidR="006A5D93" w:rsidRPr="00051EC1" w:rsidRDefault="006A5D93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1EC1">
              <w:rPr>
                <w:rFonts w:ascii="Times New Roman" w:hAnsi="Times New Roman"/>
                <w:lang w:val="it-IT"/>
              </w:rPr>
              <w:t>Detyra 2: Gjeni numrin e oksidimit KMnO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051EC1">
              <w:rPr>
                <w:rFonts w:ascii="Times New Roman" w:hAnsi="Times New Roman"/>
                <w:lang w:val="it-IT"/>
              </w:rPr>
              <w:t>​,H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1EC1">
              <w:rPr>
                <w:rFonts w:ascii="Times New Roman" w:hAnsi="Times New Roman"/>
                <w:lang w:val="it-IT"/>
              </w:rPr>
              <w:t>​SO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051EC1">
              <w:rPr>
                <w:rFonts w:ascii="Times New Roman" w:hAnsi="Times New Roman"/>
                <w:lang w:val="it-IT"/>
              </w:rPr>
              <w:t>​,K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1EC1">
              <w:rPr>
                <w:rFonts w:ascii="Times New Roman" w:hAnsi="Times New Roman"/>
                <w:lang w:val="it-IT"/>
              </w:rPr>
              <w:t>​Cr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1EC1">
              <w:rPr>
                <w:rFonts w:ascii="Times New Roman" w:hAnsi="Times New Roman"/>
                <w:lang w:val="it-IT"/>
              </w:rPr>
              <w:t>​O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7</w:t>
            </w:r>
            <w:r w:rsidRPr="00051EC1">
              <w:rPr>
                <w:rFonts w:ascii="Times New Roman" w:hAnsi="Times New Roman"/>
                <w:lang w:val="it-IT"/>
              </w:rPr>
              <w:t>​,NH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051EC1">
              <w:rPr>
                <w:rFonts w:ascii="Times New Roman" w:hAnsi="Times New Roman"/>
                <w:lang w:val="it-IT"/>
              </w:rPr>
              <w:t>​,H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1EC1">
              <w:rPr>
                <w:rFonts w:ascii="Times New Roman" w:hAnsi="Times New Roman"/>
                <w:lang w:val="it-IT"/>
              </w:rPr>
              <w:t>​O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1EC1">
              <w:rPr>
                <w:rFonts w:ascii="Times New Roman" w:hAnsi="Times New Roman"/>
                <w:lang w:val="it-IT"/>
              </w:rPr>
              <w:t>​,Fe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Pr="00051EC1">
              <w:rPr>
                <w:rFonts w:ascii="Times New Roman" w:hAnsi="Times New Roman"/>
                <w:lang w:val="it-IT"/>
              </w:rPr>
              <w:t>O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051EC1">
              <w:rPr>
                <w:rFonts w:ascii="Times New Roman" w:hAnsi="Times New Roman"/>
                <w:lang w:val="it-IT"/>
              </w:rPr>
              <w:t>​. SO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051EC1">
              <w:rPr>
                <w:rFonts w:ascii="Times New Roman" w:hAnsi="Times New Roman"/>
                <w:vertAlign w:val="superscript"/>
                <w:lang w:val="it-IT"/>
              </w:rPr>
              <w:t>2-</w:t>
            </w:r>
            <w:r w:rsidRPr="00051EC1">
              <w:rPr>
                <w:rFonts w:ascii="Times New Roman" w:hAnsi="Times New Roman"/>
                <w:lang w:val="it-IT"/>
              </w:rPr>
              <w:t>, PO4</w:t>
            </w:r>
            <w:r w:rsidRPr="00051EC1">
              <w:rPr>
                <w:rFonts w:ascii="Times New Roman" w:hAnsi="Times New Roman"/>
                <w:vertAlign w:val="superscript"/>
                <w:lang w:val="it-IT"/>
              </w:rPr>
              <w:t>3- :</w:t>
            </w:r>
          </w:p>
          <w:p w:rsidR="00E25C44" w:rsidRPr="00051EC1" w:rsidRDefault="00E25C44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1EC1">
              <w:rPr>
                <w:rFonts w:ascii="Times New Roman" w:hAnsi="Times New Roman"/>
                <w:lang w:val="it-IT"/>
              </w:rPr>
              <w:t>Në reaksionin NaOH+HCl→NaCl+H</w:t>
            </w:r>
            <w:r w:rsidRPr="00051EC1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1EC1">
              <w:rPr>
                <w:rFonts w:ascii="Times New Roman" w:hAnsi="Times New Roman"/>
                <w:lang w:val="it-IT"/>
              </w:rPr>
              <w:t>O p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Pr="00051EC1">
              <w:rPr>
                <w:rFonts w:ascii="Times New Roman" w:hAnsi="Times New Roman"/>
                <w:lang w:val="it-IT"/>
              </w:rPr>
              <w:t>rcaktoni numrat e oksid</w:t>
            </w:r>
            <w:r w:rsidR="00051EC1" w:rsidRPr="00051EC1">
              <w:rPr>
                <w:rFonts w:ascii="Times New Roman" w:hAnsi="Times New Roman"/>
                <w:lang w:val="it-IT"/>
              </w:rPr>
              <w:t>imit dhe tregoni n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="00051EC1" w:rsidRPr="00051EC1">
              <w:rPr>
                <w:rFonts w:ascii="Times New Roman" w:hAnsi="Times New Roman"/>
                <w:lang w:val="it-IT"/>
              </w:rPr>
              <w:t>se reaksion</w:t>
            </w:r>
            <w:r w:rsidRPr="00051EC1">
              <w:rPr>
                <w:rFonts w:ascii="Times New Roman" w:hAnsi="Times New Roman"/>
                <w:lang w:val="it-IT"/>
              </w:rPr>
              <w:t xml:space="preserve"> 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="00051EC1" w:rsidRPr="00051EC1">
              <w:rPr>
                <w:rFonts w:ascii="Times New Roman" w:hAnsi="Times New Roman"/>
                <w:lang w:val="it-IT"/>
              </w:rPr>
              <w:t>sht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="00051EC1" w:rsidRPr="00051EC1">
              <w:rPr>
                <w:rFonts w:ascii="Times New Roman" w:hAnsi="Times New Roman"/>
                <w:lang w:val="it-IT"/>
              </w:rPr>
              <w:t xml:space="preserve"> re</w:t>
            </w:r>
            <w:r w:rsidRPr="00051EC1">
              <w:rPr>
                <w:rFonts w:ascii="Times New Roman" w:hAnsi="Times New Roman"/>
                <w:lang w:val="it-IT"/>
              </w:rPr>
              <w:t>doks apo jo?​,</w:t>
            </w:r>
          </w:p>
          <w:p w:rsidR="00D71CE6" w:rsidRPr="00051EC1" w:rsidRDefault="00E25C44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1EC1">
              <w:rPr>
                <w:rFonts w:ascii="Times New Roman" w:hAnsi="Times New Roman"/>
                <w:lang w:val="it-IT"/>
              </w:rPr>
              <w:t>Nx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Pr="00051EC1">
              <w:rPr>
                <w:rFonts w:ascii="Times New Roman" w:hAnsi="Times New Roman"/>
                <w:lang w:val="it-IT"/>
              </w:rPr>
              <w:t>n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Pr="00051EC1">
              <w:rPr>
                <w:rFonts w:ascii="Times New Roman" w:hAnsi="Times New Roman"/>
                <w:lang w:val="it-IT"/>
              </w:rPr>
              <w:t>sit diskutojn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Pr="00051EC1">
              <w:rPr>
                <w:rFonts w:ascii="Times New Roman" w:hAnsi="Times New Roman"/>
                <w:lang w:val="it-IT"/>
              </w:rPr>
              <w:t xml:space="preserve"> </w:t>
            </w:r>
            <w:r w:rsidR="00051EC1" w:rsidRPr="00051EC1">
              <w:rPr>
                <w:rFonts w:ascii="Times New Roman" w:hAnsi="Times New Roman"/>
                <w:lang w:val="it-IT"/>
              </w:rPr>
              <w:t>me nj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="00051EC1" w:rsidRPr="00051EC1">
              <w:rPr>
                <w:rFonts w:ascii="Times New Roman" w:hAnsi="Times New Roman"/>
                <w:lang w:val="it-IT"/>
              </w:rPr>
              <w:t>ri-tjetrin n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="00051EC1" w:rsidRPr="00051EC1">
              <w:rPr>
                <w:rFonts w:ascii="Times New Roman" w:hAnsi="Times New Roman"/>
                <w:lang w:val="it-IT"/>
              </w:rPr>
              <w:t xml:space="preserve"> cift </w:t>
            </w:r>
            <w:r w:rsidRPr="00051EC1">
              <w:rPr>
                <w:rFonts w:ascii="Times New Roman" w:hAnsi="Times New Roman"/>
                <w:lang w:val="it-IT"/>
              </w:rPr>
              <w:t>p</w:t>
            </w:r>
            <w:r w:rsidR="00051EC1">
              <w:rPr>
                <w:rFonts w:ascii="Times New Roman" w:hAnsi="Times New Roman"/>
                <w:lang w:val="it-IT"/>
              </w:rPr>
              <w:t xml:space="preserve">ë </w:t>
            </w:r>
            <w:r w:rsidRPr="00051EC1">
              <w:rPr>
                <w:rFonts w:ascii="Times New Roman" w:hAnsi="Times New Roman"/>
                <w:lang w:val="it-IT"/>
              </w:rPr>
              <w:t>rfundimet</w:t>
            </w:r>
            <w:r w:rsidR="00051EC1" w:rsidRPr="00051EC1">
              <w:rPr>
                <w:rFonts w:ascii="Times New Roman" w:hAnsi="Times New Roman"/>
                <w:lang w:val="it-IT"/>
              </w:rPr>
              <w:t>.</w:t>
            </w:r>
            <w:r w:rsidRPr="00051EC1">
              <w:rPr>
                <w:rFonts w:ascii="Times New Roman" w:hAnsi="Times New Roman"/>
                <w:lang w:val="it-IT"/>
              </w:rPr>
              <w:t xml:space="preserve"> </w:t>
            </w:r>
          </w:p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D71CE6" w:rsidRPr="00051EC1" w:rsidRDefault="00D71CE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1EC1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051EC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51EC1">
              <w:rPr>
                <w:rFonts w:ascii="Times New Roman" w:hAnsi="Times New Roman"/>
                <w:b/>
              </w:rPr>
              <w:t>Argumentim+Simulim</w:t>
            </w:r>
            <w:proofErr w:type="spellEnd"/>
          </w:p>
          <w:p w:rsidR="00D71CE6" w:rsidRPr="00051EC1" w:rsidRDefault="006365A6" w:rsidP="00051E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051EC1">
              <w:rPr>
                <w:rFonts w:ascii="Times New Roman" w:hAnsi="Times New Roman"/>
                <w:bCs/>
                <w:lang w:val="de-AT"/>
              </w:rPr>
              <w:t>Në PhET "Reactions &amp; Rates" nxënësit shohin grafikun e transferimit të e</w:t>
            </w:r>
            <w:r w:rsidRPr="00051EC1">
              <w:rPr>
                <w:rFonts w:ascii="Times New Roman" w:hAnsi="Times New Roman"/>
                <w:bCs/>
                <w:vertAlign w:val="superscript"/>
                <w:lang w:val="de-AT"/>
              </w:rPr>
              <w:t>−</w:t>
            </w:r>
            <w:r w:rsidRPr="00051EC1">
              <w:rPr>
                <w:rFonts w:ascii="Times New Roman" w:hAnsi="Times New Roman"/>
                <w:bCs/>
                <w:lang w:val="de-AT"/>
              </w:rPr>
              <w:t>. Dy çifte dalin në tabelë dhe argumentojnë: "Pse KMnO</w:t>
            </w:r>
            <w:r w:rsidRPr="00051EC1">
              <w:rPr>
                <w:rFonts w:ascii="Times New Roman" w:hAnsi="Times New Roman"/>
                <w:bCs/>
                <w:vertAlign w:val="subscript"/>
                <w:lang w:val="de-AT"/>
              </w:rPr>
              <w:t>4</w:t>
            </w:r>
            <w:r w:rsidRPr="00051EC1">
              <w:rPr>
                <w:rFonts w:ascii="Times New Roman" w:hAnsi="Times New Roman"/>
                <w:bCs/>
                <w:lang w:val="de-AT"/>
              </w:rPr>
              <w:t>​ është oksidues i fortë? Sepse Mn nga +7 shkon në +2, fiton 5 e</w:t>
            </w:r>
            <w:r w:rsidRPr="00051EC1">
              <w:rPr>
                <w:rFonts w:ascii="Times New Roman" w:hAnsi="Times New Roman"/>
                <w:bCs/>
                <w:vertAlign w:val="superscript"/>
                <w:lang w:val="de-AT"/>
              </w:rPr>
              <w:t>−</w:t>
            </w:r>
            <w:r w:rsidRPr="00051EC1">
              <w:rPr>
                <w:rFonts w:ascii="Times New Roman" w:hAnsi="Times New Roman"/>
                <w:bCs/>
                <w:lang w:val="de-AT"/>
              </w:rPr>
              <w:t>".</w:t>
            </w:r>
          </w:p>
        </w:tc>
      </w:tr>
      <w:tr w:rsidR="00D71CE6" w:rsidRPr="00051EC1" w:rsidTr="00051EC1">
        <w:trPr>
          <w:trHeight w:val="1322"/>
        </w:trPr>
        <w:tc>
          <w:tcPr>
            <w:tcW w:w="10980" w:type="dxa"/>
            <w:gridSpan w:val="4"/>
            <w:vAlign w:val="center"/>
          </w:tcPr>
          <w:p w:rsidR="00D71CE6" w:rsidRPr="00051EC1" w:rsidRDefault="00D71CE6" w:rsidP="00051EC1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51EC1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051EC1">
              <w:rPr>
                <w:rFonts w:ascii="Times New Roman" w:hAnsi="Times New Roman"/>
                <w:lang w:val="sq-AL"/>
              </w:rPr>
              <w:t xml:space="preserve"> </w:t>
            </w:r>
            <w:r w:rsidRPr="00051EC1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6365A6" w:rsidRPr="00051EC1" w:rsidRDefault="006365A6" w:rsidP="00051EC1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51EC1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051EC1">
              <w:rPr>
                <w:rFonts w:ascii="Times New Roman" w:hAnsi="Times New Roman"/>
                <w:lang w:val="sq-AL" w:eastAsia="sq-AL"/>
              </w:rPr>
              <w:t xml:space="preserve"> Përcakton nr. e oksidimit në raste të thjeshta ( NaCl,H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2​</w:t>
            </w:r>
            <w:r w:rsidRPr="00051EC1">
              <w:rPr>
                <w:rFonts w:ascii="Times New Roman" w:hAnsi="Times New Roman"/>
                <w:lang w:val="sq-AL" w:eastAsia="sq-AL"/>
              </w:rPr>
              <w:t>O) dhe njeh që oksidimi është humbje elektronesh.</w:t>
            </w:r>
          </w:p>
          <w:p w:rsidR="006365A6" w:rsidRPr="00051EC1" w:rsidRDefault="006365A6" w:rsidP="00051EC1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51EC1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051EC1">
              <w:rPr>
                <w:rFonts w:ascii="Times New Roman" w:hAnsi="Times New Roman"/>
                <w:lang w:val="sq-AL" w:eastAsia="sq-AL"/>
              </w:rPr>
              <w:t xml:space="preserve"> Përcakton saktë nr. e oksidimit në komponime komplekse ( K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051EC1">
              <w:rPr>
                <w:rFonts w:ascii="Times New Roman" w:hAnsi="Times New Roman"/>
                <w:lang w:val="sq-AL" w:eastAsia="sq-AL"/>
              </w:rPr>
              <w:t>​Cr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051EC1">
              <w:rPr>
                <w:rFonts w:ascii="Times New Roman" w:hAnsi="Times New Roman"/>
                <w:lang w:val="sq-AL" w:eastAsia="sq-AL"/>
              </w:rPr>
              <w:t>​O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7</w:t>
            </w:r>
            <w:r w:rsidRPr="00051EC1">
              <w:rPr>
                <w:rFonts w:ascii="Times New Roman" w:hAnsi="Times New Roman"/>
                <w:lang w:val="sq-AL" w:eastAsia="sq-AL"/>
              </w:rPr>
              <w:t>​,H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051EC1">
              <w:rPr>
                <w:rFonts w:ascii="Times New Roman" w:hAnsi="Times New Roman"/>
                <w:lang w:val="sq-AL" w:eastAsia="sq-AL"/>
              </w:rPr>
              <w:t>​SO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051EC1">
              <w:rPr>
                <w:rFonts w:ascii="Times New Roman" w:hAnsi="Times New Roman"/>
                <w:lang w:val="sq-AL" w:eastAsia="sq-AL"/>
              </w:rPr>
              <w:t>​), dallon një reaksion redoks.</w:t>
            </w:r>
          </w:p>
          <w:p w:rsidR="00D71CE6" w:rsidRPr="00051EC1" w:rsidRDefault="006365A6" w:rsidP="00051EC1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051EC1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051EC1">
              <w:rPr>
                <w:rFonts w:ascii="Times New Roman" w:hAnsi="Times New Roman"/>
                <w:lang w:val="sq-AL" w:eastAsia="sq-AL"/>
              </w:rPr>
              <w:t xml:space="preserve"> Analizon dhe argumenton rastet e veçanta dhe komplekse - H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051EC1">
              <w:rPr>
                <w:rFonts w:ascii="Times New Roman" w:hAnsi="Times New Roman"/>
                <w:lang w:val="sq-AL" w:eastAsia="sq-AL"/>
              </w:rPr>
              <w:t>​O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051EC1">
              <w:rPr>
                <w:rFonts w:ascii="Times New Roman" w:hAnsi="Times New Roman"/>
                <w:lang w:val="sq-AL" w:eastAsia="sq-AL"/>
              </w:rPr>
              <w:t>​(−1 për O),Fe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051EC1">
              <w:rPr>
                <w:rFonts w:ascii="Times New Roman" w:hAnsi="Times New Roman"/>
                <w:lang w:val="sq-AL" w:eastAsia="sq-AL"/>
              </w:rPr>
              <w:t>​O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051EC1">
              <w:rPr>
                <w:rFonts w:ascii="Times New Roman" w:hAnsi="Times New Roman"/>
                <w:lang w:val="sq-AL" w:eastAsia="sq-AL"/>
              </w:rPr>
              <w:t>​ (+2 dhe +3), S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051EC1">
              <w:rPr>
                <w:rFonts w:ascii="Times New Roman" w:hAnsi="Times New Roman"/>
                <w:lang w:val="sq-AL" w:eastAsia="sq-AL"/>
              </w:rPr>
              <w:t>​O</w:t>
            </w:r>
            <w:r w:rsidRPr="00051EC1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051EC1">
              <w:rPr>
                <w:rFonts w:ascii="Times New Roman" w:hAnsi="Times New Roman"/>
                <w:vertAlign w:val="superscript"/>
                <w:lang w:val="sq-AL" w:eastAsia="sq-AL"/>
              </w:rPr>
              <w:t>2−</w:t>
            </w:r>
            <w:r w:rsidRPr="00051EC1">
              <w:rPr>
                <w:rFonts w:ascii="Times New Roman" w:hAnsi="Times New Roman"/>
                <w:lang w:val="sq-AL" w:eastAsia="sq-AL"/>
              </w:rPr>
              <w:t>​, lidh numrin e oksidimit me pozicionin në grup ( Cr ka +6 sepse është në grupin VIB).</w:t>
            </w:r>
          </w:p>
        </w:tc>
      </w:tr>
      <w:tr w:rsidR="00D71CE6" w:rsidRPr="00051EC1" w:rsidTr="00051EC1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D71CE6" w:rsidRPr="00051EC1" w:rsidRDefault="00D71CE6" w:rsidP="00051EC1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051EC1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6365A6" w:rsidRPr="00051EC1" w:rsidRDefault="006365A6" w:rsidP="00051EC1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051EC1">
              <w:rPr>
                <w:rFonts w:ascii="Times New Roman" w:hAnsi="Times New Roman"/>
                <w:bCs/>
                <w:lang w:val="sq-AL"/>
              </w:rPr>
              <w:t>Ushtrimet 1-4 faqe 3</w:t>
            </w:r>
          </w:p>
          <w:p w:rsidR="00D71CE6" w:rsidRPr="00051EC1" w:rsidRDefault="006365A6" w:rsidP="00051EC1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051EC1">
              <w:rPr>
                <w:rFonts w:ascii="Times New Roman" w:hAnsi="Times New Roman"/>
                <w:bCs/>
                <w:lang w:val="sq-AL"/>
              </w:rPr>
              <w:t>Gjej 3 shembuj reaksonesh redoks nga jeta e p</w:t>
            </w:r>
            <w:r w:rsidR="00051EC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51EC1">
              <w:rPr>
                <w:rFonts w:ascii="Times New Roman" w:hAnsi="Times New Roman"/>
                <w:bCs/>
                <w:lang w:val="sq-AL"/>
              </w:rPr>
              <w:t>rditshme (fotosinteza, djegia, zbardhuesi).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CDD"/>
    <w:multiLevelType w:val="hybridMultilevel"/>
    <w:tmpl w:val="0A666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94528"/>
    <w:multiLevelType w:val="hybridMultilevel"/>
    <w:tmpl w:val="9BC8B9FC"/>
    <w:lvl w:ilvl="0" w:tplc="672207A6">
      <w:start w:val="1"/>
      <w:numFmt w:val="decimal"/>
      <w:lvlText w:val="%1."/>
      <w:lvlJc w:val="left"/>
      <w:pPr>
        <w:ind w:left="306" w:hanging="2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3"/>
        <w:szCs w:val="23"/>
        <w:lang w:val="sq-AL" w:eastAsia="en-US" w:bidi="ar-SA"/>
      </w:rPr>
    </w:lvl>
    <w:lvl w:ilvl="1" w:tplc="C0AC334A">
      <w:numFmt w:val="bullet"/>
      <w:lvlText w:val="•"/>
      <w:lvlJc w:val="left"/>
      <w:pPr>
        <w:ind w:left="1007" w:hanging="227"/>
      </w:pPr>
      <w:rPr>
        <w:rFonts w:hint="default"/>
        <w:lang w:val="sq-AL" w:eastAsia="en-US" w:bidi="ar-SA"/>
      </w:rPr>
    </w:lvl>
    <w:lvl w:ilvl="2" w:tplc="0E3C68F0">
      <w:numFmt w:val="bullet"/>
      <w:lvlText w:val="•"/>
      <w:lvlJc w:val="left"/>
      <w:pPr>
        <w:ind w:left="1714" w:hanging="227"/>
      </w:pPr>
      <w:rPr>
        <w:rFonts w:hint="default"/>
        <w:lang w:val="sq-AL" w:eastAsia="en-US" w:bidi="ar-SA"/>
      </w:rPr>
    </w:lvl>
    <w:lvl w:ilvl="3" w:tplc="39D6151E">
      <w:numFmt w:val="bullet"/>
      <w:lvlText w:val="•"/>
      <w:lvlJc w:val="left"/>
      <w:pPr>
        <w:ind w:left="2421" w:hanging="227"/>
      </w:pPr>
      <w:rPr>
        <w:rFonts w:hint="default"/>
        <w:lang w:val="sq-AL" w:eastAsia="en-US" w:bidi="ar-SA"/>
      </w:rPr>
    </w:lvl>
    <w:lvl w:ilvl="4" w:tplc="9DA4090E">
      <w:numFmt w:val="bullet"/>
      <w:lvlText w:val="•"/>
      <w:lvlJc w:val="left"/>
      <w:pPr>
        <w:ind w:left="3129" w:hanging="227"/>
      </w:pPr>
      <w:rPr>
        <w:rFonts w:hint="default"/>
        <w:lang w:val="sq-AL" w:eastAsia="en-US" w:bidi="ar-SA"/>
      </w:rPr>
    </w:lvl>
    <w:lvl w:ilvl="5" w:tplc="BB82E75A">
      <w:numFmt w:val="bullet"/>
      <w:lvlText w:val="•"/>
      <w:lvlJc w:val="left"/>
      <w:pPr>
        <w:ind w:left="3836" w:hanging="227"/>
      </w:pPr>
      <w:rPr>
        <w:rFonts w:hint="default"/>
        <w:lang w:val="sq-AL" w:eastAsia="en-US" w:bidi="ar-SA"/>
      </w:rPr>
    </w:lvl>
    <w:lvl w:ilvl="6" w:tplc="03E23816">
      <w:numFmt w:val="bullet"/>
      <w:lvlText w:val="•"/>
      <w:lvlJc w:val="left"/>
      <w:pPr>
        <w:ind w:left="4543" w:hanging="227"/>
      </w:pPr>
      <w:rPr>
        <w:rFonts w:hint="default"/>
        <w:lang w:val="sq-AL" w:eastAsia="en-US" w:bidi="ar-SA"/>
      </w:rPr>
    </w:lvl>
    <w:lvl w:ilvl="7" w:tplc="130E6938">
      <w:numFmt w:val="bullet"/>
      <w:lvlText w:val="•"/>
      <w:lvlJc w:val="left"/>
      <w:pPr>
        <w:ind w:left="5251" w:hanging="227"/>
      </w:pPr>
      <w:rPr>
        <w:rFonts w:hint="default"/>
        <w:lang w:val="sq-AL" w:eastAsia="en-US" w:bidi="ar-SA"/>
      </w:rPr>
    </w:lvl>
    <w:lvl w:ilvl="8" w:tplc="E1CCF952">
      <w:numFmt w:val="bullet"/>
      <w:lvlText w:val="•"/>
      <w:lvlJc w:val="left"/>
      <w:pPr>
        <w:ind w:left="5958" w:hanging="227"/>
      </w:pPr>
      <w:rPr>
        <w:rFonts w:hint="default"/>
        <w:lang w:val="sq-A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51EC1"/>
    <w:rsid w:val="00153105"/>
    <w:rsid w:val="001F7C9C"/>
    <w:rsid w:val="002728DB"/>
    <w:rsid w:val="006365A6"/>
    <w:rsid w:val="006A5D93"/>
    <w:rsid w:val="00862DB5"/>
    <w:rsid w:val="00944400"/>
    <w:rsid w:val="00B52637"/>
    <w:rsid w:val="00BF212F"/>
    <w:rsid w:val="00C823B4"/>
    <w:rsid w:val="00D71CE6"/>
    <w:rsid w:val="00E2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2026-08-29T23:25:00Z</dcterms:created>
  <dcterms:modified xsi:type="dcterms:W3CDTF">2026-08-31T01:38:00Z</dcterms:modified>
</cp:coreProperties>
</file>